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3F" w:rsidRPr="00E9563F" w:rsidRDefault="00E9563F" w:rsidP="00E9563F">
      <w:pPr>
        <w:jc w:val="center"/>
        <w:rPr>
          <w:rFonts w:ascii="Arial" w:hAnsi="Arial" w:cs="Arial"/>
          <w:color w:val="31849B" w:themeColor="accent5" w:themeShade="BF"/>
          <w:sz w:val="32"/>
          <w:szCs w:val="32"/>
        </w:rPr>
      </w:pPr>
      <w:r w:rsidRPr="00E9563F">
        <w:rPr>
          <w:rFonts w:ascii="Arial" w:hAnsi="Arial" w:cs="Arial"/>
          <w:color w:val="31849B" w:themeColor="accent5" w:themeShade="BF"/>
          <w:sz w:val="32"/>
          <w:szCs w:val="32"/>
        </w:rPr>
        <w:t>Zásady ochrany súkromia spotrebiteľov: zásady spracovania osobných údajov zákazníkov spoločnosťou AETAS s.r.o.</w:t>
      </w:r>
    </w:p>
    <w:p w:rsidR="00E9563F" w:rsidRDefault="00E9563F" w:rsidP="00E22CD7">
      <w:pPr>
        <w:rPr>
          <w:rFonts w:ascii="Arial" w:hAnsi="Arial" w:cs="Arial"/>
        </w:rPr>
      </w:pPr>
    </w:p>
    <w:p w:rsidR="00F712B5" w:rsidRPr="00E9563F" w:rsidRDefault="00F712B5" w:rsidP="00E22CD7">
      <w:pPr>
        <w:rPr>
          <w:rFonts w:ascii="Arial" w:hAnsi="Arial" w:cs="Arial"/>
          <w:color w:val="000000"/>
        </w:rPr>
      </w:pPr>
      <w:r w:rsidRPr="00E9563F">
        <w:rPr>
          <w:rFonts w:ascii="Arial" w:hAnsi="Arial" w:cs="Arial"/>
        </w:rPr>
        <w:t>Vážený zákazník,</w:t>
      </w:r>
      <w:r w:rsidRPr="00E9563F">
        <w:rPr>
          <w:rFonts w:ascii="Arial" w:hAnsi="Arial" w:cs="Arial"/>
          <w:color w:val="000000"/>
        </w:rPr>
        <w:br/>
        <w:t>v</w:t>
      </w:r>
      <w:r w:rsidR="00E22CD7" w:rsidRPr="00E9563F">
        <w:rPr>
          <w:rFonts w:ascii="Arial" w:hAnsi="Arial" w:cs="Arial"/>
          <w:color w:val="000000"/>
        </w:rPr>
        <w:t xml:space="preserve"> súvislosti s novým nariadením Európskej únie 2016/679 (GDPR) by sme vás v mene našej spoločnosti chceli informovať o zásadách spracovania osobných údajov. </w:t>
      </w:r>
      <w:r w:rsidR="00E22CD7" w:rsidRPr="00E9563F">
        <w:rPr>
          <w:rFonts w:ascii="Arial" w:hAnsi="Arial" w:cs="Arial"/>
          <w:color w:val="000000"/>
        </w:rPr>
        <w:br/>
        <w:t xml:space="preserve">Tieto zásady spracúvania a ochrany osobných údajov ("Zásady") predstavujú základné princípy, ktorými sa </w:t>
      </w:r>
      <w:r w:rsidR="00E22CD7" w:rsidRPr="00E9563F">
        <w:rPr>
          <w:rFonts w:ascii="Arial" w:hAnsi="Arial" w:cs="Arial"/>
          <w:color w:val="000000"/>
        </w:rPr>
        <w:t>AETAS</w:t>
      </w:r>
      <w:r w:rsidR="00E22CD7" w:rsidRPr="00E9563F">
        <w:rPr>
          <w:rFonts w:ascii="Arial" w:hAnsi="Arial" w:cs="Arial"/>
          <w:color w:val="000000"/>
        </w:rPr>
        <w:t xml:space="preserve"> s.r.o. so sídlom ul. </w:t>
      </w:r>
      <w:r w:rsidR="00E22CD7" w:rsidRPr="00E9563F">
        <w:rPr>
          <w:rFonts w:ascii="Arial" w:hAnsi="Arial" w:cs="Arial"/>
          <w:color w:val="000000"/>
        </w:rPr>
        <w:t>Kúpeľná 147/32</w:t>
      </w:r>
      <w:r w:rsidR="00E22CD7" w:rsidRPr="00E9563F">
        <w:rPr>
          <w:rFonts w:ascii="Arial" w:hAnsi="Arial" w:cs="Arial"/>
          <w:color w:val="000000"/>
        </w:rPr>
        <w:t xml:space="preserve">, </w:t>
      </w:r>
      <w:r w:rsidR="00E22CD7" w:rsidRPr="00E9563F">
        <w:rPr>
          <w:rFonts w:ascii="Arial" w:hAnsi="Arial" w:cs="Arial"/>
          <w:color w:val="000000"/>
        </w:rPr>
        <w:t>96237 Kováčová IČO:</w:t>
      </w:r>
      <w:r w:rsidR="004D231F" w:rsidRPr="00E9563F">
        <w:rPr>
          <w:rFonts w:ascii="Arial" w:hAnsi="Arial" w:cs="Arial"/>
          <w:color w:val="000000"/>
        </w:rPr>
        <w:t xml:space="preserve"> </w:t>
      </w:r>
      <w:r w:rsidR="004D231F" w:rsidRPr="00E9563F">
        <w:rPr>
          <w:rFonts w:ascii="Arial" w:hAnsi="Arial" w:cs="Arial"/>
        </w:rPr>
        <w:t>47614757</w:t>
      </w:r>
      <w:r w:rsidR="00E22CD7" w:rsidRPr="00E9563F">
        <w:rPr>
          <w:rFonts w:ascii="Arial" w:hAnsi="Arial" w:cs="Arial"/>
        </w:rPr>
        <w:t xml:space="preserve"> </w:t>
      </w:r>
      <w:r w:rsidR="00E22CD7" w:rsidRPr="00E9563F">
        <w:rPr>
          <w:rFonts w:ascii="Arial" w:hAnsi="Arial" w:cs="Arial"/>
          <w:color w:val="000000"/>
        </w:rPr>
        <w:t xml:space="preserve"> ("Spoločnosť") riadi pri získavaní a spracúvaní osobných údajov ako prevádzkovateľ osobných údajov. Tieto Zásady vykonávajú práva a povinnosti Spoločnosti vyplývajúce najmä z nasledujúcich všeobecne záväzných právnych </w:t>
      </w:r>
      <w:proofErr w:type="spellStart"/>
      <w:r w:rsidR="00E22CD7" w:rsidRPr="00E9563F">
        <w:rPr>
          <w:rFonts w:ascii="Arial" w:hAnsi="Arial" w:cs="Arial"/>
          <w:color w:val="000000"/>
        </w:rPr>
        <w:t>predpis</w:t>
      </w:r>
      <w:r w:rsidR="004D231F" w:rsidRPr="00E9563F">
        <w:rPr>
          <w:rFonts w:ascii="Arial" w:hAnsi="Arial" w:cs="Arial"/>
          <w:color w:val="000000"/>
        </w:rPr>
        <w:t>+</w:t>
      </w:r>
      <w:r w:rsidR="00E22CD7" w:rsidRPr="00E9563F">
        <w:rPr>
          <w:rFonts w:ascii="Arial" w:hAnsi="Arial" w:cs="Arial"/>
          <w:color w:val="000000"/>
        </w:rPr>
        <w:t>ov</w:t>
      </w:r>
      <w:proofErr w:type="spellEnd"/>
      <w:r w:rsidR="00E22CD7" w:rsidRPr="00E9563F">
        <w:rPr>
          <w:rFonts w:ascii="Arial" w:hAnsi="Arial" w:cs="Arial"/>
          <w:color w:val="000000"/>
        </w:rPr>
        <w:t>:</w:t>
      </w:r>
      <w:r w:rsidR="00E22CD7" w:rsidRPr="00E9563F">
        <w:rPr>
          <w:rFonts w:ascii="Arial" w:hAnsi="Arial" w:cs="Arial"/>
          <w:color w:val="000000"/>
        </w:rPr>
        <w:br/>
      </w:r>
      <w:r w:rsidR="00E22CD7" w:rsidRPr="00E9563F">
        <w:rPr>
          <w:rFonts w:ascii="Arial" w:hAnsi="Arial" w:cs="Arial"/>
          <w:color w:val="000000"/>
        </w:rPr>
        <w:br/>
        <w:t>1) nariadenie Európskeho parlamentu a rady (EÚ) 2016/679 o ochrane fyzických osôb pri spracúvaní osobných údajov a o voľnom pohybe takýchto údajov, ktorým sa zrušuje smernica 95/46/ES (všeobecné nariadenie o ochrane údajov) ("GDPR");</w:t>
      </w:r>
      <w:r w:rsidR="00E22CD7" w:rsidRPr="00E9563F">
        <w:rPr>
          <w:rFonts w:ascii="Arial" w:hAnsi="Arial" w:cs="Arial"/>
          <w:color w:val="000000"/>
        </w:rPr>
        <w:br/>
      </w:r>
      <w:r w:rsidR="00E22CD7" w:rsidRPr="00E9563F">
        <w:rPr>
          <w:rFonts w:ascii="Arial" w:hAnsi="Arial" w:cs="Arial"/>
          <w:color w:val="000000"/>
        </w:rPr>
        <w:br/>
      </w:r>
      <w:r w:rsidR="00E22CD7" w:rsidRPr="00E9563F">
        <w:rPr>
          <w:rFonts w:ascii="Arial" w:hAnsi="Arial" w:cs="Arial"/>
          <w:b/>
          <w:bCs/>
          <w:color w:val="000000"/>
        </w:rPr>
        <w:t>OSOBNÝ ROZSAH</w:t>
      </w:r>
      <w:r w:rsidR="00E22CD7" w:rsidRPr="00E9563F">
        <w:rPr>
          <w:rFonts w:ascii="Arial" w:hAnsi="Arial" w:cs="Arial"/>
          <w:color w:val="000000"/>
        </w:rPr>
        <w:br/>
      </w:r>
      <w:r w:rsidR="00E22CD7" w:rsidRPr="00E9563F">
        <w:rPr>
          <w:rFonts w:ascii="Arial" w:hAnsi="Arial" w:cs="Arial"/>
          <w:color w:val="000000"/>
        </w:rPr>
        <w:br/>
        <w:t>Tieto Zásady sa uplatnia na všetky osoby navštevujúce webové stránky Spoločnosti</w:t>
      </w:r>
      <w:r w:rsidR="00E22CD7" w:rsidRPr="00E9563F">
        <w:rPr>
          <w:rFonts w:ascii="Arial" w:hAnsi="Arial" w:cs="Arial"/>
          <w:color w:val="000000"/>
        </w:rPr>
        <w:t xml:space="preserve"> http://www.nabytokaetas.sk/</w:t>
      </w:r>
      <w:r w:rsidR="00E22CD7" w:rsidRPr="00E9563F">
        <w:rPr>
          <w:rFonts w:ascii="Arial" w:hAnsi="Arial" w:cs="Arial"/>
          <w:color w:val="000000"/>
        </w:rPr>
        <w:t xml:space="preserve"> a </w:t>
      </w:r>
      <w:r w:rsidR="00E22CD7" w:rsidRPr="00E9563F">
        <w:rPr>
          <w:rFonts w:ascii="Arial" w:hAnsi="Arial" w:cs="Arial"/>
          <w:color w:val="000000"/>
        </w:rPr>
        <w:t>http://dankuchen.nabytokaetas.sk/</w:t>
      </w:r>
      <w:r w:rsidR="00E22CD7" w:rsidRPr="00E9563F">
        <w:rPr>
          <w:rFonts w:ascii="Arial" w:hAnsi="Arial" w:cs="Arial"/>
          <w:color w:val="000000"/>
        </w:rPr>
        <w:t xml:space="preserve"> ("Webové stránky") a všetkých zákazníkov Spoločnosti ("Dotknuté osoby").</w:t>
      </w:r>
      <w:r w:rsidR="00E22CD7" w:rsidRPr="00E9563F">
        <w:rPr>
          <w:rFonts w:ascii="Arial" w:hAnsi="Arial" w:cs="Arial"/>
          <w:color w:val="000000"/>
        </w:rPr>
        <w:br/>
        <w:t>Používaním Webových stránok Spoločnosti beriete na vedomie tieto Zásady a súhlasíte s ich uplatnením.</w:t>
      </w:r>
      <w:r w:rsidR="00E22CD7" w:rsidRPr="00E9563F">
        <w:rPr>
          <w:rFonts w:ascii="Arial" w:hAnsi="Arial" w:cs="Arial"/>
          <w:color w:val="000000"/>
        </w:rPr>
        <w:br/>
        <w:t>Osobnými údajmi v súlade s GDPR sú všetky informácie o identifikovanej alebo identifikovateľnej fyzickej osobe (nie teda právnickej osobe). V zásade sa teda jedná o akékoľvek informácie, ktoré či už samostatne, alebo v súhrne s ďalšími informáciami môžu slúžiť na identifikáciu konkrétnej fyzickej osoby ("Osobný údaj").</w:t>
      </w:r>
      <w:r w:rsidR="00E22CD7" w:rsidRPr="00E9563F">
        <w:rPr>
          <w:rFonts w:ascii="Arial" w:hAnsi="Arial" w:cs="Arial"/>
          <w:color w:val="000000"/>
        </w:rPr>
        <w:br/>
      </w:r>
      <w:r w:rsidR="00E22CD7" w:rsidRPr="00E9563F">
        <w:rPr>
          <w:rFonts w:ascii="Arial" w:hAnsi="Arial" w:cs="Arial"/>
          <w:color w:val="000000"/>
        </w:rPr>
        <w:br/>
      </w:r>
      <w:r w:rsidR="00E22CD7" w:rsidRPr="00E9563F">
        <w:rPr>
          <w:rFonts w:ascii="Arial" w:hAnsi="Arial" w:cs="Arial"/>
          <w:b/>
          <w:bCs/>
          <w:color w:val="000000"/>
        </w:rPr>
        <w:t>AKÉ KATEGÓRIE OSOBNÝCH ÚDAJOV SÚ SPRACÚVANÉ</w:t>
      </w:r>
      <w:r w:rsidR="00E22CD7" w:rsidRPr="00E9563F">
        <w:rPr>
          <w:rFonts w:ascii="Arial" w:hAnsi="Arial" w:cs="Arial"/>
          <w:color w:val="000000"/>
        </w:rPr>
        <w:br/>
      </w:r>
      <w:r w:rsidR="00E22CD7" w:rsidRPr="00E9563F">
        <w:rPr>
          <w:rFonts w:ascii="Arial" w:hAnsi="Arial" w:cs="Arial"/>
          <w:color w:val="000000"/>
        </w:rPr>
        <w:br/>
        <w:t xml:space="preserve">Spoločnosť spracúva identifikačné údaje, kontaktné údaje, opisné údaje, platobné údaje, fakturačné údaje, prístupové údaje, údaje o prístupoch a oprávneniach, údaje o požiadavkách na službu (v. súborov </w:t>
      </w:r>
      <w:proofErr w:type="spellStart"/>
      <w:r w:rsidR="00E22CD7" w:rsidRPr="00E9563F">
        <w:rPr>
          <w:rFonts w:ascii="Arial" w:hAnsi="Arial" w:cs="Arial"/>
          <w:color w:val="000000"/>
        </w:rPr>
        <w:t>cookies</w:t>
      </w:r>
      <w:proofErr w:type="spellEnd"/>
      <w:r w:rsidR="00E22CD7" w:rsidRPr="00E9563F">
        <w:rPr>
          <w:rFonts w:ascii="Arial" w:hAnsi="Arial" w:cs="Arial"/>
          <w:color w:val="000000"/>
        </w:rPr>
        <w:t>), údaje o skladoch, dodacie údaje, údaje o objednávke a údaje o obchodnej spolupráci.</w:t>
      </w:r>
      <w:r w:rsidR="00E22CD7" w:rsidRPr="00E9563F">
        <w:rPr>
          <w:rFonts w:ascii="Arial" w:hAnsi="Arial" w:cs="Arial"/>
          <w:color w:val="000000"/>
        </w:rPr>
        <w:br/>
      </w:r>
      <w:r w:rsidR="00E22CD7" w:rsidRPr="00E9563F">
        <w:rPr>
          <w:rFonts w:ascii="Arial" w:hAnsi="Arial" w:cs="Arial"/>
          <w:color w:val="000000"/>
        </w:rPr>
        <w:br/>
      </w:r>
      <w:r w:rsidR="00E22CD7" w:rsidRPr="00E9563F">
        <w:rPr>
          <w:rFonts w:ascii="Arial" w:hAnsi="Arial" w:cs="Arial"/>
          <w:b/>
          <w:bCs/>
          <w:color w:val="000000"/>
        </w:rPr>
        <w:t>OCHRANA OSOBNÝCH ÚDAJOV</w:t>
      </w:r>
      <w:r w:rsidR="00E22CD7" w:rsidRPr="00E9563F">
        <w:rPr>
          <w:rFonts w:ascii="Arial" w:hAnsi="Arial" w:cs="Arial"/>
          <w:color w:val="000000"/>
        </w:rPr>
        <w:br/>
      </w:r>
      <w:r w:rsidR="00E22CD7" w:rsidRPr="00E9563F">
        <w:rPr>
          <w:rFonts w:ascii="Arial" w:hAnsi="Arial" w:cs="Arial"/>
          <w:color w:val="000000"/>
        </w:rPr>
        <w:br/>
        <w:t>Osobné údaje Spoločnosť spracúva za nasledujúcimi účelmi:</w:t>
      </w:r>
      <w:r w:rsidR="00E22CD7" w:rsidRPr="00E9563F">
        <w:rPr>
          <w:rFonts w:ascii="Arial" w:hAnsi="Arial" w:cs="Arial"/>
          <w:color w:val="000000"/>
        </w:rPr>
        <w:br/>
      </w:r>
      <w:r w:rsidR="00E22CD7" w:rsidRPr="00E9563F">
        <w:rPr>
          <w:rFonts w:ascii="Arial" w:hAnsi="Arial" w:cs="Arial"/>
          <w:color w:val="000000"/>
        </w:rPr>
        <w:br/>
        <w:t>1) poskytovanie produktov a služieb Spoločnosti, či už v rámci Webových stránok alebo prostredníctvom štandardných dodávateľsko-odberateľských vzťahov;</w:t>
      </w:r>
      <w:r w:rsidR="00E22CD7" w:rsidRPr="00E9563F">
        <w:rPr>
          <w:rFonts w:ascii="Arial" w:hAnsi="Arial" w:cs="Arial"/>
          <w:color w:val="000000"/>
        </w:rPr>
        <w:br/>
        <w:t>2) interné vyhodnotenie poskytovaných produktov a služieb a prípad</w:t>
      </w:r>
      <w:r w:rsidR="004D231F" w:rsidRPr="00E9563F">
        <w:rPr>
          <w:rFonts w:ascii="Arial" w:hAnsi="Arial" w:cs="Arial"/>
          <w:color w:val="000000"/>
        </w:rPr>
        <w:t>né zlepšenie ich poskytovania;</w:t>
      </w:r>
      <w:r w:rsidR="00E22CD7" w:rsidRPr="00E9563F">
        <w:rPr>
          <w:rFonts w:ascii="Arial" w:hAnsi="Arial" w:cs="Arial"/>
          <w:color w:val="000000"/>
        </w:rPr>
        <w:br/>
        <w:t>3) ochrana oprávnených záujmov Spoločnosti (napr. na účely bezpečnosti a funkčnosti webových stránok, na účely marketingu alebo súdnych sporov).</w:t>
      </w:r>
      <w:r w:rsidR="00E22CD7" w:rsidRPr="00E9563F">
        <w:rPr>
          <w:rFonts w:ascii="Arial" w:hAnsi="Arial" w:cs="Arial"/>
          <w:color w:val="000000"/>
        </w:rPr>
        <w:br/>
      </w:r>
      <w:r w:rsidR="00E22CD7" w:rsidRPr="00E9563F">
        <w:rPr>
          <w:rFonts w:ascii="Arial" w:hAnsi="Arial" w:cs="Arial"/>
          <w:color w:val="000000"/>
        </w:rPr>
        <w:br/>
      </w:r>
      <w:r w:rsidR="00E22CD7" w:rsidRPr="00E9563F">
        <w:rPr>
          <w:rFonts w:ascii="Arial" w:hAnsi="Arial" w:cs="Arial"/>
          <w:b/>
          <w:bCs/>
          <w:color w:val="000000"/>
        </w:rPr>
        <w:t>MARKETINGOVÉ OZNÁMENIA</w:t>
      </w:r>
      <w:r w:rsidR="00E22CD7" w:rsidRPr="00E9563F">
        <w:rPr>
          <w:rFonts w:ascii="Arial" w:hAnsi="Arial" w:cs="Arial"/>
          <w:color w:val="000000"/>
        </w:rPr>
        <w:br/>
      </w:r>
      <w:r w:rsidR="00E22CD7" w:rsidRPr="00E9563F">
        <w:rPr>
          <w:rFonts w:ascii="Arial" w:hAnsi="Arial" w:cs="Arial"/>
          <w:color w:val="000000"/>
        </w:rPr>
        <w:br/>
        <w:t xml:space="preserve">Ak ste zákazníkom Spoločnosti alebo ste k tomu udelili súhlas, Spoločnosť je </w:t>
      </w:r>
      <w:r w:rsidR="00E22CD7" w:rsidRPr="00E9563F">
        <w:rPr>
          <w:rFonts w:ascii="Arial" w:hAnsi="Arial" w:cs="Arial"/>
          <w:color w:val="000000"/>
        </w:rPr>
        <w:lastRenderedPageBreak/>
        <w:t>oprávnená využívať Vaše Osobné údaje za účelom zasielania noviniek zo sveta nábytkárstva, špeciálnych akcií a ďalšie obchodné oznámenia. Zasielanie obchodných informácií je možné kedykoľvek odvolať</w:t>
      </w:r>
      <w:r w:rsidR="004D231F" w:rsidRPr="00E9563F">
        <w:rPr>
          <w:rFonts w:ascii="Arial" w:hAnsi="Arial" w:cs="Arial"/>
          <w:color w:val="000000"/>
        </w:rPr>
        <w:t xml:space="preserve"> </w:t>
      </w:r>
      <w:r w:rsidR="00E22CD7" w:rsidRPr="00E9563F">
        <w:rPr>
          <w:rFonts w:ascii="Arial" w:hAnsi="Arial" w:cs="Arial"/>
          <w:color w:val="000000"/>
        </w:rPr>
        <w:t>prostredníctvom nižšie uvedenej e-mailovej adresy.</w:t>
      </w:r>
      <w:r w:rsidR="00E22CD7" w:rsidRPr="00E9563F">
        <w:rPr>
          <w:rFonts w:ascii="Arial" w:hAnsi="Arial" w:cs="Arial"/>
          <w:color w:val="000000"/>
        </w:rPr>
        <w:br/>
      </w:r>
      <w:r w:rsidR="00E22CD7" w:rsidRPr="00E9563F">
        <w:rPr>
          <w:rFonts w:ascii="Arial" w:hAnsi="Arial" w:cs="Arial"/>
          <w:color w:val="000000"/>
        </w:rPr>
        <w:br/>
      </w:r>
      <w:r w:rsidR="00E22CD7" w:rsidRPr="00E9563F">
        <w:rPr>
          <w:rFonts w:ascii="Arial" w:hAnsi="Arial" w:cs="Arial"/>
          <w:b/>
          <w:bCs/>
          <w:color w:val="000000"/>
        </w:rPr>
        <w:t>PRENOS OSOBNÝCH ÚDAJOV</w:t>
      </w:r>
      <w:r w:rsidR="00E22CD7" w:rsidRPr="00E9563F">
        <w:rPr>
          <w:rFonts w:ascii="Arial" w:hAnsi="Arial" w:cs="Arial"/>
          <w:color w:val="000000"/>
        </w:rPr>
        <w:br/>
      </w:r>
      <w:r w:rsidR="00E22CD7" w:rsidRPr="00E9563F">
        <w:rPr>
          <w:rFonts w:ascii="Arial" w:hAnsi="Arial" w:cs="Arial"/>
          <w:color w:val="000000"/>
        </w:rPr>
        <w:br/>
        <w:t>Osobné údaje, ktoré Spoločnosť získa o Dotknutých osobách, sú ďalej prenášané:</w:t>
      </w:r>
      <w:r w:rsidR="00E22CD7" w:rsidRPr="00E9563F">
        <w:rPr>
          <w:rFonts w:ascii="Arial" w:hAnsi="Arial" w:cs="Arial"/>
          <w:color w:val="000000"/>
        </w:rPr>
        <w:br/>
      </w:r>
      <w:r w:rsidR="00E22CD7" w:rsidRPr="00E9563F">
        <w:rPr>
          <w:rFonts w:ascii="Arial" w:hAnsi="Arial" w:cs="Arial"/>
          <w:color w:val="000000"/>
        </w:rPr>
        <w:br/>
        <w:t xml:space="preserve">1) v rámci skupiny </w:t>
      </w:r>
      <w:r w:rsidR="004D231F" w:rsidRPr="00E9563F">
        <w:rPr>
          <w:rFonts w:ascii="Arial" w:hAnsi="Arial" w:cs="Arial"/>
          <w:color w:val="000000"/>
        </w:rPr>
        <w:t>AETAS s.r.o.</w:t>
      </w:r>
      <w:r w:rsidR="00E22CD7" w:rsidRPr="00E9563F">
        <w:rPr>
          <w:rFonts w:ascii="Arial" w:hAnsi="Arial" w:cs="Arial"/>
          <w:color w:val="000000"/>
        </w:rPr>
        <w:t>, t.j. prepojeným osobám Spoločnosti;</w:t>
      </w:r>
      <w:r w:rsidR="00E22CD7" w:rsidRPr="00E9563F">
        <w:rPr>
          <w:rFonts w:ascii="Arial" w:hAnsi="Arial" w:cs="Arial"/>
          <w:color w:val="000000"/>
        </w:rPr>
        <w:br/>
        <w:t>2) obchodným partnerom Spoločnosti, napr. dopravco</w:t>
      </w:r>
      <w:r w:rsidR="00355DB6" w:rsidRPr="00E9563F">
        <w:rPr>
          <w:rFonts w:ascii="Arial" w:hAnsi="Arial" w:cs="Arial"/>
          <w:color w:val="000000"/>
        </w:rPr>
        <w:t>m,</w:t>
      </w:r>
      <w:r w:rsidR="00355DB6" w:rsidRPr="00E9563F">
        <w:t xml:space="preserve"> </w:t>
      </w:r>
      <w:r w:rsidR="00355DB6" w:rsidRPr="00E9563F">
        <w:rPr>
          <w:rFonts w:ascii="Arial" w:hAnsi="Arial" w:cs="Arial"/>
        </w:rPr>
        <w:t>externý spracovateľ účtovníctva</w:t>
      </w:r>
      <w:r w:rsidR="00355DB6" w:rsidRPr="00E9563F">
        <w:rPr>
          <w:rFonts w:ascii="Arial" w:hAnsi="Arial" w:cs="Arial"/>
        </w:rPr>
        <w:t>,</w:t>
      </w:r>
      <w:r w:rsidR="00355DB6" w:rsidRPr="00E9563F">
        <w:rPr>
          <w:rFonts w:ascii="Arial" w:hAnsi="Arial" w:cs="Arial"/>
          <w:color w:val="000000"/>
        </w:rPr>
        <w:t xml:space="preserve"> </w:t>
      </w:r>
      <w:r w:rsidR="00E22CD7" w:rsidRPr="00E9563F">
        <w:rPr>
          <w:rFonts w:ascii="Arial" w:hAnsi="Arial" w:cs="Arial"/>
          <w:color w:val="000000"/>
        </w:rPr>
        <w:t>bankám, poisťovniam, marketingovým agentúram, poskytovateľom IT infraštruktúry (napr. Webových stránok), ktorí potom spracúvajú Osobné údaje pre Spoločnosť alebo samostatne v súlade s účelom ich poskytnutia, ale i na základe oprávnených záujmov Spoločnosti (napr. v súvislosti s krytím kreditného rizika); a</w:t>
      </w:r>
      <w:r w:rsidR="00E22CD7" w:rsidRPr="00E9563F">
        <w:rPr>
          <w:rFonts w:ascii="Arial" w:hAnsi="Arial" w:cs="Arial"/>
          <w:color w:val="000000"/>
        </w:rPr>
        <w:br/>
        <w:t>3) ďalším tretím osobám, ktorým je Spoločnosť oprávnená (napríklad všeobecnému súdu v prípade sporu) či povinná (napríklad orgánom činným v trestnom konaní) Osobné údaje poskytnúť v súlade so všeobecne záväznými právnymi predpismi.</w:t>
      </w:r>
      <w:r w:rsidR="00E22CD7" w:rsidRPr="00E9563F">
        <w:rPr>
          <w:rFonts w:ascii="Arial" w:hAnsi="Arial" w:cs="Arial"/>
          <w:color w:val="000000"/>
        </w:rPr>
        <w:br/>
      </w:r>
      <w:r w:rsidR="00E22CD7" w:rsidRPr="00E9563F">
        <w:rPr>
          <w:rFonts w:ascii="Arial" w:hAnsi="Arial" w:cs="Arial"/>
          <w:color w:val="000000"/>
        </w:rPr>
        <w:br/>
      </w:r>
      <w:r w:rsidR="00E22CD7" w:rsidRPr="00E9563F">
        <w:rPr>
          <w:rFonts w:ascii="Arial" w:hAnsi="Arial" w:cs="Arial"/>
          <w:b/>
          <w:bCs/>
          <w:color w:val="000000"/>
        </w:rPr>
        <w:t>PROSTRIEDKY OCHRANY OSOBNÝCH ÚDAJOV</w:t>
      </w:r>
      <w:r w:rsidR="00E22CD7" w:rsidRPr="00E9563F">
        <w:rPr>
          <w:rFonts w:ascii="Arial" w:hAnsi="Arial" w:cs="Arial"/>
          <w:color w:val="000000"/>
        </w:rPr>
        <w:br/>
      </w:r>
      <w:r w:rsidR="00E22CD7" w:rsidRPr="00E9563F">
        <w:rPr>
          <w:rFonts w:ascii="Arial" w:hAnsi="Arial" w:cs="Arial"/>
          <w:color w:val="000000"/>
        </w:rPr>
        <w:br/>
        <w:t>Na ochranu a minimalizáciu rizika neoprávneného prístupu k Osobným údajom prijala Spoločnosť organizačné a technické opatrenia.</w:t>
      </w:r>
      <w:r w:rsidR="00E22CD7" w:rsidRPr="00E9563F">
        <w:rPr>
          <w:rFonts w:ascii="Arial" w:hAnsi="Arial" w:cs="Arial"/>
          <w:color w:val="000000"/>
        </w:rPr>
        <w:br/>
        <w:t>Medzi tieto opatrenia patrí najmä technické zabezpečenie serverov a Webových stránok Spoločnosti proti neoprávneným prístupom.</w:t>
      </w:r>
      <w:r w:rsidR="00E22CD7" w:rsidRPr="00E9563F">
        <w:rPr>
          <w:rFonts w:ascii="Arial" w:hAnsi="Arial" w:cs="Arial"/>
          <w:color w:val="000000"/>
        </w:rPr>
        <w:br/>
        <w:t>Osoby prichádzajúce do styku s Osobnými údajmi sú tiež viazané mlčanlivosťou v súlade s článkom 28 ods. 3 písm. b) GDPR.</w:t>
      </w:r>
    </w:p>
    <w:p w:rsidR="00F712B5" w:rsidRPr="00E9563F" w:rsidRDefault="00F712B5" w:rsidP="00F712B5"/>
    <w:p w:rsidR="00F712B5" w:rsidRPr="00E9563F" w:rsidRDefault="00F712B5" w:rsidP="00F712B5">
      <w:pPr>
        <w:rPr>
          <w:rFonts w:ascii="Arial" w:hAnsi="Arial" w:cs="Arial"/>
        </w:rPr>
      </w:pPr>
      <w:r w:rsidRPr="00E9563F">
        <w:rPr>
          <w:rFonts w:ascii="Arial" w:hAnsi="Arial" w:cs="Arial"/>
          <w:b/>
        </w:rPr>
        <w:t>AKO DLHO BUDEME VAŠE OSOBNÉ SPRACOVÁVAŤ?</w:t>
      </w:r>
      <w:r w:rsidR="00E22CD7" w:rsidRPr="00E9563F">
        <w:br/>
      </w:r>
    </w:p>
    <w:p w:rsidR="00F712B5" w:rsidRPr="00E9563F" w:rsidRDefault="00F712B5" w:rsidP="00F712B5">
      <w:r w:rsidRPr="00E9563F">
        <w:rPr>
          <w:rFonts w:ascii="Arial" w:hAnsi="Arial" w:cs="Arial"/>
        </w:rPr>
        <w:t>Účtovné doklady a účtovné záznamy budeme spracovávať podľa § 35 zákona č. 431/2002 Z. z., o účtovníctve, po dobu 10 rokov nasledujúcich po roku, ktorého sa týkajú.</w:t>
      </w:r>
    </w:p>
    <w:p w:rsidR="00355DB6" w:rsidRPr="00E9563F" w:rsidRDefault="00E22CD7" w:rsidP="00F712B5">
      <w:r w:rsidRPr="00E9563F">
        <w:br/>
      </w:r>
      <w:r w:rsidRPr="00E9563F">
        <w:rPr>
          <w:rFonts w:ascii="Arial" w:hAnsi="Arial" w:cs="Arial"/>
          <w:b/>
          <w:bCs/>
        </w:rPr>
        <w:t>GOOGLE ANALYTICS</w:t>
      </w:r>
      <w:r w:rsidRPr="00E9563F">
        <w:br/>
      </w:r>
      <w:r w:rsidRPr="00E9563F">
        <w:br/>
      </w:r>
      <w:r w:rsidRPr="00E9563F">
        <w:rPr>
          <w:rFonts w:ascii="Arial" w:hAnsi="Arial" w:cs="Arial"/>
        </w:rPr>
        <w:t xml:space="preserve">Spoločnosť na Webových stránkach využíva služby </w:t>
      </w:r>
      <w:proofErr w:type="spellStart"/>
      <w:r w:rsidRPr="00E9563F">
        <w:rPr>
          <w:rFonts w:ascii="Arial" w:hAnsi="Arial" w:cs="Arial"/>
        </w:rPr>
        <w:t>Google</w:t>
      </w:r>
      <w:proofErr w:type="spellEnd"/>
      <w:r w:rsidRPr="00E9563F">
        <w:rPr>
          <w:rFonts w:ascii="Arial" w:hAnsi="Arial" w:cs="Arial"/>
        </w:rPr>
        <w:t xml:space="preserve"> </w:t>
      </w:r>
      <w:proofErr w:type="spellStart"/>
      <w:r w:rsidRPr="00E9563F">
        <w:rPr>
          <w:rFonts w:ascii="Arial" w:hAnsi="Arial" w:cs="Arial"/>
        </w:rPr>
        <w:t>Analytics</w:t>
      </w:r>
      <w:proofErr w:type="spellEnd"/>
      <w:r w:rsidRPr="00E9563F">
        <w:rPr>
          <w:rFonts w:ascii="Arial" w:hAnsi="Arial" w:cs="Arial"/>
        </w:rPr>
        <w:t xml:space="preserve"> poskytované spoločnosťou </w:t>
      </w:r>
      <w:proofErr w:type="spellStart"/>
      <w:r w:rsidRPr="00E9563F">
        <w:rPr>
          <w:rFonts w:ascii="Arial" w:hAnsi="Arial" w:cs="Arial"/>
        </w:rPr>
        <w:t>Google</w:t>
      </w:r>
      <w:proofErr w:type="spellEnd"/>
      <w:r w:rsidRPr="00E9563F">
        <w:rPr>
          <w:rFonts w:ascii="Arial" w:hAnsi="Arial" w:cs="Arial"/>
        </w:rPr>
        <w:t xml:space="preserve"> LLC. </w:t>
      </w:r>
      <w:proofErr w:type="spellStart"/>
      <w:r w:rsidRPr="00E9563F">
        <w:rPr>
          <w:rFonts w:ascii="Arial" w:hAnsi="Arial" w:cs="Arial"/>
        </w:rPr>
        <w:t>Google</w:t>
      </w:r>
      <w:proofErr w:type="spellEnd"/>
      <w:r w:rsidRPr="00E9563F">
        <w:rPr>
          <w:rFonts w:ascii="Arial" w:hAnsi="Arial" w:cs="Arial"/>
        </w:rPr>
        <w:t xml:space="preserve"> </w:t>
      </w:r>
      <w:proofErr w:type="spellStart"/>
      <w:r w:rsidRPr="00E9563F">
        <w:rPr>
          <w:rFonts w:ascii="Arial" w:hAnsi="Arial" w:cs="Arial"/>
        </w:rPr>
        <w:t>Analytics</w:t>
      </w:r>
      <w:proofErr w:type="spellEnd"/>
      <w:r w:rsidRPr="00E9563F">
        <w:rPr>
          <w:rFonts w:ascii="Arial" w:hAnsi="Arial" w:cs="Arial"/>
        </w:rPr>
        <w:t xml:space="preserve"> umožňuje Spoločnosti zber, spracovanie a vyhodnotenie dát (</w:t>
      </w:r>
      <w:proofErr w:type="spellStart"/>
      <w:r w:rsidRPr="00E9563F">
        <w:rPr>
          <w:rFonts w:ascii="Arial" w:hAnsi="Arial" w:cs="Arial"/>
        </w:rPr>
        <w:t>o.i</w:t>
      </w:r>
      <w:proofErr w:type="spellEnd"/>
      <w:r w:rsidRPr="00E9563F">
        <w:rPr>
          <w:rFonts w:ascii="Arial" w:hAnsi="Arial" w:cs="Arial"/>
        </w:rPr>
        <w:t>. aj Osobných údajov) o návštevnosti Webových stránok.</w:t>
      </w:r>
      <w:r w:rsidRPr="00E9563F">
        <w:rPr>
          <w:rFonts w:ascii="Arial" w:hAnsi="Arial" w:cs="Arial"/>
        </w:rPr>
        <w:br/>
        <w:t xml:space="preserve">Služba </w:t>
      </w:r>
      <w:proofErr w:type="spellStart"/>
      <w:r w:rsidRPr="00E9563F">
        <w:rPr>
          <w:rFonts w:ascii="Arial" w:hAnsi="Arial" w:cs="Arial"/>
        </w:rPr>
        <w:t>Google</w:t>
      </w:r>
      <w:proofErr w:type="spellEnd"/>
      <w:r w:rsidRPr="00E9563F">
        <w:rPr>
          <w:rFonts w:ascii="Arial" w:hAnsi="Arial" w:cs="Arial"/>
        </w:rPr>
        <w:t xml:space="preserve"> </w:t>
      </w:r>
      <w:proofErr w:type="spellStart"/>
      <w:r w:rsidRPr="00E9563F">
        <w:rPr>
          <w:rFonts w:ascii="Arial" w:hAnsi="Arial" w:cs="Arial"/>
        </w:rPr>
        <w:t>Analytics</w:t>
      </w:r>
      <w:proofErr w:type="spellEnd"/>
      <w:r w:rsidRPr="00E9563F">
        <w:rPr>
          <w:rFonts w:ascii="Arial" w:hAnsi="Arial" w:cs="Arial"/>
        </w:rPr>
        <w:t xml:space="preserve"> využíva tiež súbory </w:t>
      </w:r>
      <w:proofErr w:type="spellStart"/>
      <w:r w:rsidRPr="00E9563F">
        <w:rPr>
          <w:rFonts w:ascii="Arial" w:hAnsi="Arial" w:cs="Arial"/>
        </w:rPr>
        <w:t>Cookies</w:t>
      </w:r>
      <w:proofErr w:type="spellEnd"/>
      <w:r w:rsidRPr="00E9563F">
        <w:rPr>
          <w:rFonts w:ascii="Arial" w:hAnsi="Arial" w:cs="Arial"/>
        </w:rPr>
        <w:t xml:space="preserve">, ktoré sú však uložené na serveroch spoločnosti </w:t>
      </w:r>
      <w:proofErr w:type="spellStart"/>
      <w:r w:rsidRPr="00E9563F">
        <w:rPr>
          <w:rFonts w:ascii="Arial" w:hAnsi="Arial" w:cs="Arial"/>
        </w:rPr>
        <w:t>Google</w:t>
      </w:r>
      <w:proofErr w:type="spellEnd"/>
      <w:r w:rsidRPr="00E9563F">
        <w:rPr>
          <w:rFonts w:ascii="Arial" w:hAnsi="Arial" w:cs="Arial"/>
        </w:rPr>
        <w:t xml:space="preserve"> LLC a Spoločnosť k nim nemá prístup. Na ochranu osobných údajov spoločnosťou </w:t>
      </w:r>
      <w:proofErr w:type="spellStart"/>
      <w:r w:rsidRPr="00E9563F">
        <w:rPr>
          <w:rFonts w:ascii="Arial" w:hAnsi="Arial" w:cs="Arial"/>
        </w:rPr>
        <w:t>Google</w:t>
      </w:r>
      <w:proofErr w:type="spellEnd"/>
      <w:r w:rsidRPr="00E9563F">
        <w:rPr>
          <w:rFonts w:ascii="Arial" w:hAnsi="Arial" w:cs="Arial"/>
        </w:rPr>
        <w:t xml:space="preserve"> LLC </w:t>
      </w:r>
      <w:proofErr w:type="spellStart"/>
      <w:r w:rsidRPr="00E9563F">
        <w:rPr>
          <w:rFonts w:ascii="Arial" w:hAnsi="Arial" w:cs="Arial"/>
        </w:rPr>
        <w:t>viďhttps</w:t>
      </w:r>
      <w:proofErr w:type="spellEnd"/>
      <w:r w:rsidRPr="00E9563F">
        <w:rPr>
          <w:rFonts w:ascii="Arial" w:hAnsi="Arial" w:cs="Arial"/>
        </w:rPr>
        <w:t>://policies.google.com/privacy?hl=sk.</w:t>
      </w:r>
      <w:r w:rsidRPr="00E9563F">
        <w:br/>
      </w:r>
      <w:bookmarkStart w:id="0" w:name="_GoBack"/>
      <w:bookmarkEnd w:id="0"/>
      <w:r w:rsidRPr="00E9563F">
        <w:br/>
      </w:r>
      <w:r w:rsidRPr="00E9563F">
        <w:rPr>
          <w:rFonts w:ascii="Arial" w:hAnsi="Arial" w:cs="Arial"/>
          <w:b/>
          <w:bCs/>
        </w:rPr>
        <w:t>KONTAKTNÉ ÚDAJE</w:t>
      </w:r>
      <w:r w:rsidRPr="00E9563F">
        <w:rPr>
          <w:rFonts w:ascii="Arial" w:hAnsi="Arial" w:cs="Arial"/>
        </w:rPr>
        <w:br/>
      </w:r>
      <w:r w:rsidRPr="00E9563F">
        <w:rPr>
          <w:rFonts w:ascii="Arial" w:hAnsi="Arial" w:cs="Arial"/>
        </w:rPr>
        <w:br/>
        <w:t>Pre ďalšie informácie o ochrane a spracúvaní osobných údajov, ako aj pre Vaše žiadosti môž</w:t>
      </w:r>
      <w:r w:rsidR="00355DB6" w:rsidRPr="00E9563F">
        <w:rPr>
          <w:rFonts w:ascii="Arial" w:hAnsi="Arial" w:cs="Arial"/>
        </w:rPr>
        <w:t>ete využiť nasledujúcu e-mailové adresy</w:t>
      </w:r>
      <w:r w:rsidRPr="00E9563F">
        <w:rPr>
          <w:rFonts w:ascii="Arial" w:hAnsi="Arial" w:cs="Arial"/>
        </w:rPr>
        <w:t xml:space="preserve">: </w:t>
      </w:r>
      <w:hyperlink r:id="rId5" w:history="1">
        <w:r w:rsidR="00355DB6" w:rsidRPr="00E9563F">
          <w:rPr>
            <w:rStyle w:val="Hypertextovprepojenie"/>
            <w:rFonts w:ascii="Arial" w:hAnsi="Arial" w:cs="Arial"/>
          </w:rPr>
          <w:t>info@nabytokaetas.sk</w:t>
        </w:r>
      </w:hyperlink>
      <w:r w:rsidR="00355DB6" w:rsidRPr="00E9563F">
        <w:rPr>
          <w:rFonts w:ascii="Arial" w:hAnsi="Arial" w:cs="Arial"/>
        </w:rPr>
        <w:t xml:space="preserve">, </w:t>
      </w:r>
      <w:hyperlink r:id="rId6" w:history="1">
        <w:r w:rsidR="00355DB6" w:rsidRPr="00E9563F">
          <w:rPr>
            <w:rStyle w:val="Hypertextovprepojenie"/>
            <w:rFonts w:ascii="Arial" w:hAnsi="Arial" w:cs="Arial"/>
          </w:rPr>
          <w:t>lenka.oravcova@nabytokaetas.sk</w:t>
        </w:r>
      </w:hyperlink>
    </w:p>
    <w:p w:rsidR="001C4FD9" w:rsidRPr="00E9563F" w:rsidRDefault="00E22CD7" w:rsidP="00E22CD7">
      <w:pPr>
        <w:rPr>
          <w:rFonts w:ascii="Arial" w:hAnsi="Arial" w:cs="Arial"/>
          <w:color w:val="000000"/>
        </w:rPr>
      </w:pPr>
      <w:r w:rsidRPr="00E9563F">
        <w:rPr>
          <w:rFonts w:ascii="Arial" w:hAnsi="Arial" w:cs="Arial"/>
          <w:b/>
          <w:bCs/>
          <w:color w:val="000000"/>
        </w:rPr>
        <w:lastRenderedPageBreak/>
        <w:t>PRÁVA DOTKNUTEJ OSOBY</w:t>
      </w:r>
      <w:r w:rsidRPr="00E9563F">
        <w:rPr>
          <w:rFonts w:ascii="Arial" w:hAnsi="Arial" w:cs="Arial"/>
          <w:color w:val="000000"/>
        </w:rPr>
        <w:br/>
      </w:r>
      <w:r w:rsidRPr="00E9563F">
        <w:rPr>
          <w:rFonts w:ascii="Arial" w:hAnsi="Arial" w:cs="Arial"/>
          <w:color w:val="000000"/>
        </w:rPr>
        <w:br/>
        <w:t>Dotknuté osoby majú v súvislosti s ochranou ich Osobných údajov nasledujúce práva:</w:t>
      </w:r>
      <w:r w:rsidRPr="00E9563F">
        <w:rPr>
          <w:rFonts w:ascii="Arial" w:hAnsi="Arial" w:cs="Arial"/>
          <w:color w:val="000000"/>
        </w:rPr>
        <w:br/>
      </w:r>
      <w:r w:rsidRPr="00E9563F">
        <w:rPr>
          <w:rFonts w:ascii="Arial" w:hAnsi="Arial" w:cs="Arial"/>
          <w:color w:val="000000"/>
        </w:rPr>
        <w:br/>
        <w:t>1) právo odvolať súhlas so spracúvaním Osobných údajov, ak je spracúvanie založené na jeho základe;</w:t>
      </w:r>
      <w:r w:rsidRPr="00E9563F">
        <w:rPr>
          <w:rFonts w:ascii="Arial" w:hAnsi="Arial" w:cs="Arial"/>
          <w:color w:val="000000"/>
        </w:rPr>
        <w:br/>
        <w:t>2) právo požadovať prístup k Osobným údajom a k informáciám špecifikovaným v článku 15 ods. 1 GDPR;</w:t>
      </w:r>
      <w:r w:rsidRPr="00E9563F">
        <w:rPr>
          <w:rFonts w:ascii="Arial" w:hAnsi="Arial" w:cs="Arial"/>
          <w:color w:val="000000"/>
        </w:rPr>
        <w:br/>
        <w:t>3) právo na opravu nepresných Osobných údajov a prípadne tiež na doplnenie neúplných Osobných údajov;</w:t>
      </w:r>
      <w:r w:rsidRPr="00E9563F">
        <w:rPr>
          <w:rFonts w:ascii="Arial" w:hAnsi="Arial" w:cs="Arial"/>
          <w:color w:val="000000"/>
        </w:rPr>
        <w:br/>
        <w:t>4) právo podľa podmienok stanovených v článku 17 GDPR na vymazanie Osobných údajov;</w:t>
      </w:r>
      <w:r w:rsidRPr="00E9563F">
        <w:rPr>
          <w:rFonts w:ascii="Arial" w:hAnsi="Arial" w:cs="Arial"/>
          <w:color w:val="000000"/>
        </w:rPr>
        <w:br/>
        <w:t>5) právo podľa podmienok stanovených v článku 18 GDPR na obmedzenie spracúvania Osobných údajov;</w:t>
      </w:r>
      <w:r w:rsidRPr="00E9563F">
        <w:rPr>
          <w:rFonts w:ascii="Arial" w:hAnsi="Arial" w:cs="Arial"/>
          <w:color w:val="000000"/>
        </w:rPr>
        <w:br/>
        <w:t>6) právo podľa podmienok stanovených v článku 20 GDPR získať Osobné údaje, ktoré sa jej týkajú, a ktoré poskytla Spoločnosti, v štruktúrovanom, bežne používanom a strojovo čitateľnom formáte, a právo odovzdať tieto údaje inej osobe;</w:t>
      </w:r>
      <w:r w:rsidRPr="00E9563F">
        <w:rPr>
          <w:rFonts w:ascii="Arial" w:hAnsi="Arial" w:cs="Arial"/>
          <w:color w:val="000000"/>
        </w:rPr>
        <w:br/>
        <w:t>7) právo byť podľa podmienok stanovených v článku 34 GDPR informovaný o porušení bezpečnosti Osobných údajov;</w:t>
      </w:r>
      <w:r w:rsidRPr="00E9563F">
        <w:rPr>
          <w:rFonts w:ascii="Arial" w:hAnsi="Arial" w:cs="Arial"/>
          <w:color w:val="000000"/>
        </w:rPr>
        <w:br/>
        <w:t>8) právo podľa podmienok stanovených v článku 21 GDPR namietať proti spracúvaniu Osobných údajov; a</w:t>
      </w:r>
      <w:r w:rsidRPr="00E9563F">
        <w:rPr>
          <w:rFonts w:ascii="Arial" w:hAnsi="Arial" w:cs="Arial"/>
          <w:color w:val="000000"/>
        </w:rPr>
        <w:br/>
        <w:t>9) právo podať sťažnosť na dozorný úrad</w:t>
      </w:r>
      <w:r w:rsidRPr="00E9563F">
        <w:rPr>
          <w:rFonts w:ascii="Arial" w:hAnsi="Arial" w:cs="Arial"/>
          <w:color w:val="000000"/>
        </w:rPr>
        <w:br/>
      </w:r>
      <w:r w:rsidRPr="00E9563F">
        <w:rPr>
          <w:rFonts w:ascii="Arial" w:hAnsi="Arial" w:cs="Arial"/>
          <w:color w:val="000000"/>
        </w:rPr>
        <w:br/>
      </w:r>
      <w:r w:rsidRPr="00E9563F">
        <w:rPr>
          <w:rFonts w:ascii="Arial" w:hAnsi="Arial" w:cs="Arial"/>
          <w:color w:val="000000"/>
        </w:rPr>
        <w:br/>
        <w:t xml:space="preserve">Tím </w:t>
      </w:r>
      <w:r w:rsidR="00355DB6" w:rsidRPr="00E9563F">
        <w:rPr>
          <w:rFonts w:ascii="Arial" w:hAnsi="Arial" w:cs="Arial"/>
          <w:color w:val="000000"/>
        </w:rPr>
        <w:t>AETAS s.r.o.</w:t>
      </w:r>
    </w:p>
    <w:sectPr w:rsidR="001C4FD9" w:rsidRPr="00E9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D7"/>
    <w:rsid w:val="001C4FD9"/>
    <w:rsid w:val="00355DB6"/>
    <w:rsid w:val="004D231F"/>
    <w:rsid w:val="00E22CD7"/>
    <w:rsid w:val="00E9563F"/>
    <w:rsid w:val="00F7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2CD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E22CD7"/>
    <w:pPr>
      <w:spacing w:before="100" w:beforeAutospacing="1" w:after="100" w:afterAutospacing="1"/>
      <w:outlineLvl w:val="0"/>
    </w:pPr>
    <w:rPr>
      <w:color w:val="008857"/>
      <w:spacing w:val="-15"/>
      <w:kern w:val="36"/>
      <w:sz w:val="44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2CD7"/>
    <w:rPr>
      <w:rFonts w:ascii="Times New Roman" w:hAnsi="Times New Roman" w:cs="Times New Roman"/>
      <w:color w:val="008857"/>
      <w:spacing w:val="-15"/>
      <w:kern w:val="36"/>
      <w:sz w:val="44"/>
      <w:szCs w:val="4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22CD7"/>
    <w:rPr>
      <w:color w:val="104690"/>
      <w:u w:val="single"/>
    </w:rPr>
  </w:style>
  <w:style w:type="character" w:styleId="Siln">
    <w:name w:val="Strong"/>
    <w:basedOn w:val="Predvolenpsmoodseku"/>
    <w:uiPriority w:val="22"/>
    <w:qFormat/>
    <w:rsid w:val="004D231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5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5DB6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2CD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E22CD7"/>
    <w:pPr>
      <w:spacing w:before="100" w:beforeAutospacing="1" w:after="100" w:afterAutospacing="1"/>
      <w:outlineLvl w:val="0"/>
    </w:pPr>
    <w:rPr>
      <w:color w:val="008857"/>
      <w:spacing w:val="-15"/>
      <w:kern w:val="36"/>
      <w:sz w:val="44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2CD7"/>
    <w:rPr>
      <w:rFonts w:ascii="Times New Roman" w:hAnsi="Times New Roman" w:cs="Times New Roman"/>
      <w:color w:val="008857"/>
      <w:spacing w:val="-15"/>
      <w:kern w:val="36"/>
      <w:sz w:val="44"/>
      <w:szCs w:val="4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22CD7"/>
    <w:rPr>
      <w:color w:val="104690"/>
      <w:u w:val="single"/>
    </w:rPr>
  </w:style>
  <w:style w:type="character" w:styleId="Siln">
    <w:name w:val="Strong"/>
    <w:basedOn w:val="Predvolenpsmoodseku"/>
    <w:uiPriority w:val="22"/>
    <w:qFormat/>
    <w:rsid w:val="004D231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5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5DB6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nka.oravcova@nabytokaetas.sk" TargetMode="External"/><Relationship Id="rId5" Type="http://schemas.openxmlformats.org/officeDocument/2006/relationships/hyperlink" Target="mailto:info@nabytokaeta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Libiak</dc:creator>
  <cp:lastModifiedBy>Jan Libiak</cp:lastModifiedBy>
  <cp:revision>2</cp:revision>
  <dcterms:created xsi:type="dcterms:W3CDTF">2018-05-24T16:14:00Z</dcterms:created>
  <dcterms:modified xsi:type="dcterms:W3CDTF">2018-05-24T17:17:00Z</dcterms:modified>
</cp:coreProperties>
</file>